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1DB5EF" w14:textId="12CC08B2" w:rsidR="00A31468" w:rsidRPr="009A52DC" w:rsidRDefault="00A31468">
      <w:pPr>
        <w:rPr>
          <w:b/>
          <w:bCs/>
          <w:u w:val="single"/>
        </w:rPr>
      </w:pPr>
      <w:r w:rsidRPr="004130A4">
        <w:rPr>
          <w:b/>
          <w:bCs/>
          <w:u w:val="single"/>
        </w:rPr>
        <w:t>User Guide for Walk Strong, Walk Tall Resources</w:t>
      </w:r>
    </w:p>
    <w:p w14:paraId="60F11065" w14:textId="260DACDF" w:rsidR="00A31468" w:rsidRDefault="00A31468">
      <w:r>
        <w:t>Thank you for utilising these</w:t>
      </w:r>
      <w:r w:rsidR="002F7F91">
        <w:t xml:space="preserve"> resources! We have developed these resources to strengthen community knowledge around diabetes-related foot complications, in an effort to prevent amputations from occurring for our mob. </w:t>
      </w:r>
    </w:p>
    <w:p w14:paraId="29008318" w14:textId="77777777" w:rsidR="004130A4" w:rsidRDefault="00976281">
      <w:r>
        <w:t xml:space="preserve">On our </w:t>
      </w:r>
      <w:hyperlink r:id="rId6" w:history="1">
        <w:r w:rsidRPr="00976281">
          <w:rPr>
            <w:rStyle w:val="Hyperlink"/>
          </w:rPr>
          <w:t>website</w:t>
        </w:r>
      </w:hyperlink>
      <w:r>
        <w:t xml:space="preserve"> you will find </w:t>
      </w:r>
      <w:r w:rsidR="004130A4">
        <w:t xml:space="preserve">the full suite of resources codeveloped with community; brochures, posters, stickers, videos and information sheets. </w:t>
      </w:r>
    </w:p>
    <w:p w14:paraId="420B842C" w14:textId="562931B4" w:rsidR="002F7F91" w:rsidRPr="00D57502" w:rsidRDefault="004130A4">
      <w:r>
        <w:t xml:space="preserve">For more information please email: </w:t>
      </w:r>
      <w:hyperlink r:id="rId7" w:history="1">
        <w:r w:rsidRPr="002E6EC1">
          <w:rPr>
            <w:rStyle w:val="Hyperlink"/>
          </w:rPr>
          <w:t>Wardliparingga@sahmri.com</w:t>
        </w:r>
      </w:hyperlink>
      <w:r>
        <w:t xml:space="preserve"> </w:t>
      </w:r>
    </w:p>
    <w:p w14:paraId="137F1635" w14:textId="77777777" w:rsidR="004130A4" w:rsidRDefault="004130A4">
      <w:pPr>
        <w:rPr>
          <w:u w:val="single"/>
        </w:rPr>
      </w:pPr>
    </w:p>
    <w:p w14:paraId="0DFE11FF" w14:textId="77777777" w:rsidR="004130A4" w:rsidRDefault="004130A4">
      <w:pPr>
        <w:rPr>
          <w:u w:val="single"/>
        </w:rPr>
      </w:pPr>
    </w:p>
    <w:p w14:paraId="4C87174D" w14:textId="64CA9ACD" w:rsidR="00B40125" w:rsidRPr="004130A4" w:rsidRDefault="00B40125">
      <w:pPr>
        <w:rPr>
          <w:b/>
          <w:bCs/>
          <w:u w:val="single"/>
        </w:rPr>
      </w:pPr>
      <w:r w:rsidRPr="004130A4">
        <w:rPr>
          <w:b/>
          <w:bCs/>
          <w:u w:val="single"/>
        </w:rPr>
        <w:t xml:space="preserve">Central Australian Aboriginal Congress: Looking After Feet: </w:t>
      </w:r>
      <w:proofErr w:type="spellStart"/>
      <w:r w:rsidRPr="004130A4">
        <w:rPr>
          <w:b/>
          <w:bCs/>
          <w:u w:val="single"/>
        </w:rPr>
        <w:t>Ingke</w:t>
      </w:r>
      <w:proofErr w:type="spellEnd"/>
      <w:r w:rsidRPr="004130A4">
        <w:rPr>
          <w:b/>
          <w:bCs/>
          <w:u w:val="single"/>
        </w:rPr>
        <w:t xml:space="preserve"> </w:t>
      </w:r>
      <w:proofErr w:type="spellStart"/>
      <w:r w:rsidRPr="004130A4">
        <w:rPr>
          <w:b/>
          <w:bCs/>
          <w:u w:val="single"/>
        </w:rPr>
        <w:t>Arntarnte-areme</w:t>
      </w:r>
      <w:proofErr w:type="spellEnd"/>
    </w:p>
    <w:p w14:paraId="4A01939D" w14:textId="56AAA002" w:rsidR="00BD5E25" w:rsidRDefault="00BD5E25">
      <w:r w:rsidRPr="00BD5E25">
        <w:drawing>
          <wp:inline distT="0" distB="0" distL="0" distR="0" wp14:anchorId="539438A3" wp14:editId="303EAEDE">
            <wp:extent cx="5731510" cy="3009900"/>
            <wp:effectExtent l="0" t="0" r="2540" b="0"/>
            <wp:docPr id="881901288" name="Picture 1" descr="A close-up of a paint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901288" name="Picture 1" descr="A close-up of a painting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139F2" w14:textId="6E9C9E57" w:rsidR="00B40125" w:rsidRDefault="00B40125">
      <w:pPr>
        <w:rPr>
          <w:u w:val="single"/>
        </w:rPr>
      </w:pPr>
      <w:r>
        <w:t xml:space="preserve">Central Australian Aboriginal Congress have also developed a number of resources, including videos and conversation cards. To access the full suite, please visit: </w:t>
      </w:r>
      <w:hyperlink r:id="rId9" w:history="1">
        <w:r w:rsidRPr="002E6EC1">
          <w:rPr>
            <w:rStyle w:val="Hyperlink"/>
          </w:rPr>
          <w:t>https://www.caac.org.au/looking-after-feet-ingke-arntarnte-areme/</w:t>
        </w:r>
      </w:hyperlink>
      <w:r w:rsidRPr="00B40125">
        <w:rPr>
          <w:u w:val="single"/>
        </w:rPr>
        <w:t xml:space="preserve"> </w:t>
      </w:r>
    </w:p>
    <w:p w14:paraId="52923DEB" w14:textId="0B3A6349" w:rsidR="002605D9" w:rsidRDefault="002605D9">
      <w:r>
        <w:t xml:space="preserve">For more information email: </w:t>
      </w:r>
      <w:hyperlink r:id="rId10" w:history="1">
        <w:r w:rsidRPr="002E6EC1">
          <w:rPr>
            <w:rStyle w:val="Hyperlink"/>
          </w:rPr>
          <w:t>podiatry@caac.org.au</w:t>
        </w:r>
      </w:hyperlink>
    </w:p>
    <w:p w14:paraId="441BC924" w14:textId="77777777" w:rsidR="002605D9" w:rsidRPr="002605D9" w:rsidRDefault="002605D9"/>
    <w:sectPr w:rsidR="002605D9" w:rsidRPr="002605D9">
      <w:head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4C9096" w14:textId="77777777" w:rsidR="00C34FCE" w:rsidRDefault="00C34FCE" w:rsidP="004130A4">
      <w:pPr>
        <w:spacing w:after="0" w:line="240" w:lineRule="auto"/>
      </w:pPr>
      <w:r>
        <w:separator/>
      </w:r>
    </w:p>
  </w:endnote>
  <w:endnote w:type="continuationSeparator" w:id="0">
    <w:p w14:paraId="3D5E735D" w14:textId="77777777" w:rsidR="00C34FCE" w:rsidRDefault="00C34FCE" w:rsidP="00413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A24AAB" w14:textId="77777777" w:rsidR="00C34FCE" w:rsidRDefault="00C34FCE" w:rsidP="004130A4">
      <w:pPr>
        <w:spacing w:after="0" w:line="240" w:lineRule="auto"/>
      </w:pPr>
      <w:r>
        <w:separator/>
      </w:r>
    </w:p>
  </w:footnote>
  <w:footnote w:type="continuationSeparator" w:id="0">
    <w:p w14:paraId="195A5992" w14:textId="77777777" w:rsidR="00C34FCE" w:rsidRDefault="00C34FCE" w:rsidP="00413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7B73A7" w14:textId="13A1AB5B" w:rsidR="004130A4" w:rsidRDefault="004130A4">
    <w:pPr>
      <w:pStyle w:val="Header"/>
    </w:pPr>
    <w:r>
      <w:tab/>
    </w:r>
    <w:r>
      <w:tab/>
    </w:r>
    <w:r>
      <w:rPr>
        <w:noProof/>
      </w:rPr>
      <w:drawing>
        <wp:inline distT="0" distB="0" distL="0" distR="0" wp14:anchorId="3C377CF4" wp14:editId="6C053D9E">
          <wp:extent cx="1731010" cy="1038491"/>
          <wp:effectExtent l="0" t="0" r="2540" b="9525"/>
          <wp:docPr id="1441769201" name="Picture 2" descr="A foot print with blue tex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1769201" name="Picture 2" descr="A foot print with blue text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4783" cy="10407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598A"/>
    <w:rsid w:val="002605D9"/>
    <w:rsid w:val="002F7F91"/>
    <w:rsid w:val="004130A4"/>
    <w:rsid w:val="00822674"/>
    <w:rsid w:val="0092495E"/>
    <w:rsid w:val="00976281"/>
    <w:rsid w:val="009A52DC"/>
    <w:rsid w:val="009F598A"/>
    <w:rsid w:val="00A31468"/>
    <w:rsid w:val="00AC0B14"/>
    <w:rsid w:val="00B40125"/>
    <w:rsid w:val="00BD5E25"/>
    <w:rsid w:val="00C34FCE"/>
    <w:rsid w:val="00D57502"/>
    <w:rsid w:val="00E22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F58472"/>
  <w15:chartTrackingRefBased/>
  <w15:docId w15:val="{A1CEF95B-D94E-4FF0-9DB8-539F8E6EEB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F598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F598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F598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F598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F598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F598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598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598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598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F598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F598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F598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F598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F598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F598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F598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F598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F598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F598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F598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F598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F598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F598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F598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F598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F598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F598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F598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F598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B4012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0125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4130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130A4"/>
  </w:style>
  <w:style w:type="paragraph" w:styleId="Footer">
    <w:name w:val="footer"/>
    <w:basedOn w:val="Normal"/>
    <w:link w:val="FooterChar"/>
    <w:uiPriority w:val="99"/>
    <w:unhideWhenUsed/>
    <w:rsid w:val="004130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130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mailto:Wardliparingga@sahmri.com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sahmri.org.au/research/themes/aboriginal-health/programs/health-systems-research/projects/walk-strong-walk-tall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mailto:podiatry@caac.org.au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www.caac.org.au/looking-after-feet-ingke-arntarnte-arem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190</Words>
  <Characters>955</Characters>
  <Application>Microsoft Office Word</Application>
  <DocSecurity>0</DocSecurity>
  <Lines>45</Lines>
  <Paragraphs>34</Paragraphs>
  <ScaleCrop>false</ScaleCrop>
  <Company/>
  <LinksUpToDate>false</LinksUpToDate>
  <CharactersWithSpaces>1111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Courtney Hammond</dc:creator>
  <cp:keywords/>
  <dc:description/>
  <cp:lastModifiedBy>Courtney Hammond</cp:lastModifiedBy>
  <cp:revision>11</cp:revision>
  <dcterms:created xsi:type="dcterms:W3CDTF">2025-12-11T01:33:00Z</dcterms:created>
  <dcterms:modified xsi:type="dcterms:W3CDTF">2025-12-11T01:42:00Z</dcterms:modified>
</cp:coreProperties>
</file>